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2" w:line="240" w:lineRule="auto"/>
        <w:rPr>
          <w:i w:val="0"/>
          <w:iCs w:val="0"/>
        </w:rPr>
      </w:pPr>
      <w:bookmarkStart w:id="1" w:name="_GoBack"/>
      <w:bookmarkEnd w:id="1"/>
      <w:r>
        <w:rPr>
          <w:i w:val="0"/>
          <w:iCs w:val="0"/>
        </w:rPr>
        <w:t>中小企业声明函</w:t>
      </w:r>
    </w:p>
    <w:p>
      <w:pPr>
        <w:pStyle w:val="3"/>
        <w:spacing w:line="240" w:lineRule="auto"/>
        <w:ind w:left="0"/>
        <w:rPr>
          <w:rFonts w:ascii="宋体"/>
          <w:b/>
          <w:i w:val="0"/>
          <w:iCs w:val="0"/>
          <w:sz w:val="20"/>
        </w:rPr>
      </w:pPr>
    </w:p>
    <w:p>
      <w:pPr>
        <w:pStyle w:val="3"/>
        <w:spacing w:before="2" w:line="240" w:lineRule="auto"/>
        <w:ind w:left="0"/>
        <w:rPr>
          <w:rFonts w:ascii="宋体"/>
          <w:b/>
          <w:i w:val="0"/>
          <w:iCs w:val="0"/>
          <w:sz w:val="24"/>
        </w:rPr>
      </w:pPr>
    </w:p>
    <w:p>
      <w:pPr>
        <w:pStyle w:val="3"/>
        <w:spacing w:before="55" w:line="240" w:lineRule="auto"/>
        <w:ind w:right="415" w:firstLine="64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本公司郑重声明，根据《政府采购促进中小</w:t>
      </w:r>
      <w:r>
        <w:rPr>
          <w:rFonts w:hint="eastAsia" w:ascii="仿宋" w:hAnsi="仿宋" w:eastAsia="仿宋" w:cs="仿宋"/>
          <w:i w:val="0"/>
          <w:iCs w:val="0"/>
          <w:spacing w:val="-18"/>
          <w:sz w:val="32"/>
          <w:szCs w:val="32"/>
        </w:rPr>
        <w:t>企业发展管理办法》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（</w:t>
      </w:r>
      <w:r>
        <w:rPr>
          <w:rFonts w:hint="eastAsia" w:ascii="仿宋" w:hAnsi="仿宋" w:eastAsia="仿宋" w:cs="仿宋"/>
          <w:i w:val="0"/>
          <w:iCs w:val="0"/>
          <w:spacing w:val="5"/>
          <w:sz w:val="32"/>
          <w:szCs w:val="32"/>
        </w:rPr>
        <w:t>财库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﹝2020﹞46</w:t>
      </w:r>
      <w:r>
        <w:rPr>
          <w:rFonts w:hint="eastAsia" w:ascii="仿宋" w:hAnsi="仿宋" w:eastAsia="仿宋" w:cs="仿宋"/>
          <w:i w:val="0"/>
          <w:iCs w:val="0"/>
          <w:spacing w:val="-38"/>
          <w:sz w:val="32"/>
          <w:szCs w:val="32"/>
        </w:rPr>
        <w:t>号</w:t>
      </w:r>
      <w:r>
        <w:rPr>
          <w:rFonts w:hint="eastAsia" w:ascii="仿宋" w:hAnsi="仿宋" w:eastAsia="仿宋" w:cs="仿宋"/>
          <w:i w:val="0"/>
          <w:iCs w:val="0"/>
          <w:spacing w:val="5"/>
          <w:sz w:val="32"/>
          <w:szCs w:val="32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的规定，本公司</w:t>
      </w:r>
      <w:r>
        <w:rPr>
          <w:rFonts w:hint="eastAsia" w:ascii="仿宋" w:hAnsi="仿宋" w:eastAsia="仿宋" w:cs="仿宋"/>
          <w:i w:val="0"/>
          <w:iCs w:val="0"/>
          <w:spacing w:val="-8"/>
          <w:sz w:val="32"/>
          <w:szCs w:val="32"/>
        </w:rPr>
        <w:t>参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加</w:t>
      </w:r>
      <w:r>
        <w:rPr>
          <w:rFonts w:hint="eastAsia" w:cs="仿宋"/>
          <w:i w:val="0"/>
          <w:iCs w:val="0"/>
          <w:spacing w:val="-2"/>
          <w:sz w:val="32"/>
          <w:szCs w:val="32"/>
          <w:u w:val="single"/>
          <w:lang w:val="en-US" w:eastAsia="zh-CN"/>
        </w:rPr>
        <w:t>自流井区新街社区卫生服务中心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的</w:t>
      </w:r>
      <w:r>
        <w:rPr>
          <w:rFonts w:hint="eastAsia" w:cs="仿宋"/>
          <w:i w:val="0"/>
          <w:iCs w:val="0"/>
          <w:spacing w:val="-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  <w:u w:val="single"/>
        </w:rPr>
        <w:t>（项目名称）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采购活动，提供的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i w:val="0"/>
          <w:iCs w:val="0"/>
          <w:spacing w:val="-2"/>
          <w:sz w:val="32"/>
          <w:szCs w:val="32"/>
        </w:rPr>
        <w:t>全部由符合政</w:t>
      </w:r>
      <w:r>
        <w:rPr>
          <w:rFonts w:hint="eastAsia" w:ascii="仿宋" w:hAnsi="仿宋" w:eastAsia="仿宋" w:cs="仿宋"/>
          <w:i w:val="0"/>
          <w:iCs w:val="0"/>
          <w:spacing w:val="11"/>
          <w:w w:val="95"/>
          <w:sz w:val="32"/>
          <w:szCs w:val="32"/>
        </w:rPr>
        <w:t>策要求的中小企业制造。相关企业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（含联合体中的中小企业、签订分包意向协议的中小企业）的具体情况如下：</w:t>
      </w:r>
    </w:p>
    <w:p>
      <w:pPr>
        <w:pStyle w:val="9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before="0" w:after="0" w:line="240" w:lineRule="auto"/>
        <w:ind w:left="205" w:right="169" w:firstLine="655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（标的名称）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，属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于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（采购文件中明确的 所属行业</w:t>
      </w:r>
      <w:r>
        <w:rPr>
          <w:rFonts w:hint="eastAsia" w:cs="仿宋"/>
          <w:i w:val="0"/>
          <w:iCs w:val="0"/>
          <w:sz w:val="32"/>
          <w:szCs w:val="32"/>
          <w:u w:val="single"/>
          <w:lang w:val="zh-CN" w:eastAsia="zh-CN" w:bidi="zh-CN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行业；制造商为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（企业名称）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，从业人员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人，营业收入为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万元，属于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；</w:t>
      </w:r>
    </w:p>
    <w:p>
      <w:pPr>
        <w:pStyle w:val="9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before="0" w:after="0" w:line="240" w:lineRule="auto"/>
        <w:ind w:left="205" w:right="169" w:firstLine="655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（标的名称）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，属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于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（采购文件中明确的 所属行业</w:t>
      </w:r>
      <w:r>
        <w:rPr>
          <w:rFonts w:hint="eastAsia" w:cs="仿宋"/>
          <w:i w:val="0"/>
          <w:iCs w:val="0"/>
          <w:sz w:val="32"/>
          <w:szCs w:val="32"/>
          <w:u w:val="single"/>
          <w:lang w:val="zh-CN" w:eastAsia="zh-CN" w:bidi="zh-CN"/>
        </w:rPr>
        <w:t>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行业；制造商为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（企业名称）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，从业人员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人，营业收入为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 xml:space="preserve"> 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ab/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万元，属于</w:t>
      </w:r>
      <w:r>
        <w:rPr>
          <w:rFonts w:hint="eastAsia" w:cs="仿宋"/>
          <w:i w:val="0"/>
          <w:iCs w:val="0"/>
          <w:sz w:val="32"/>
          <w:szCs w:val="32"/>
          <w:u w:val="single"/>
          <w:lang w:val="en-US" w:eastAsia="zh-CN" w:bidi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/>
          <w:lang w:val="zh-CN" w:eastAsia="zh-CN" w:bidi="zh-CN"/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/>
          <w:lang w:val="zh-CN" w:eastAsia="zh-CN" w:bidi="zh-CN"/>
        </w:rPr>
        <w:t>；</w:t>
      </w:r>
    </w:p>
    <w:p>
      <w:pPr>
        <w:pStyle w:val="3"/>
        <w:spacing w:line="240" w:lineRule="auto"/>
        <w:ind w:left="86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</w:rPr>
        <w:t>……</w:t>
      </w:r>
    </w:p>
    <w:p>
      <w:pPr>
        <w:pStyle w:val="3"/>
        <w:spacing w:before="105" w:line="240" w:lineRule="auto"/>
        <w:ind w:right="417" w:firstLine="645"/>
        <w:jc w:val="both"/>
        <w:rPr>
          <w:i w:val="0"/>
          <w:iCs w:val="0"/>
        </w:rPr>
      </w:pPr>
      <w:r>
        <w:rPr>
          <w:i w:val="0"/>
          <w:iCs w:val="0"/>
          <w:spacing w:val="-3"/>
        </w:rPr>
        <w:t>以上企业，不属于大企业的分支机构，不存在控股股东</w:t>
      </w:r>
      <w:r>
        <w:rPr>
          <w:i w:val="0"/>
          <w:iCs w:val="0"/>
          <w:spacing w:val="-5"/>
        </w:rPr>
        <w:t>为大企业的情形，也不存在与大企业的负责人为同一人的情形。</w:t>
      </w:r>
    </w:p>
    <w:p>
      <w:pPr>
        <w:pStyle w:val="3"/>
        <w:spacing w:line="240" w:lineRule="auto"/>
        <w:ind w:right="372" w:firstLine="645"/>
        <w:rPr>
          <w:i w:val="0"/>
          <w:iCs w:val="0"/>
        </w:rPr>
      </w:pPr>
      <w:r>
        <w:rPr>
          <w:i w:val="0"/>
          <w:iCs w:val="0"/>
        </w:rPr>
        <w:t>本企业对上述声明内容的真实性负责。如有虚假，将依法承担相应责任。</w:t>
      </w:r>
    </w:p>
    <w:p>
      <w:pPr>
        <w:pStyle w:val="3"/>
        <w:spacing w:line="240" w:lineRule="auto"/>
        <w:ind w:right="372" w:firstLine="645"/>
        <w:rPr>
          <w:i w:val="0"/>
          <w:iCs w:val="0"/>
        </w:rPr>
      </w:pPr>
    </w:p>
    <w:p>
      <w:pPr>
        <w:pStyle w:val="3"/>
        <w:spacing w:line="240" w:lineRule="auto"/>
        <w:ind w:right="372" w:firstLine="645"/>
        <w:rPr>
          <w:i w:val="0"/>
          <w:iCs w:val="0"/>
        </w:rPr>
      </w:pPr>
    </w:p>
    <w:p>
      <w:pPr>
        <w:pStyle w:val="3"/>
        <w:spacing w:before="35" w:line="240" w:lineRule="auto"/>
        <w:ind w:left="4060" w:right="2166"/>
        <w:rPr>
          <w:i w:val="0"/>
          <w:iCs w:val="0"/>
        </w:rPr>
      </w:pPr>
      <w:r>
        <w:rPr>
          <w:i w:val="0"/>
          <w:iCs w:val="0"/>
          <w:w w:val="99"/>
        </w:rPr>
        <w:t>企业名称</w:t>
      </w:r>
      <w:r>
        <w:rPr>
          <w:i w:val="0"/>
          <w:iCs w:val="0"/>
          <w:spacing w:val="2"/>
          <w:w w:val="99"/>
        </w:rPr>
        <w:t>（</w:t>
      </w:r>
      <w:r>
        <w:rPr>
          <w:i w:val="0"/>
          <w:iCs w:val="0"/>
          <w:w w:val="99"/>
        </w:rPr>
        <w:t>盖章</w:t>
      </w:r>
      <w:r>
        <w:rPr>
          <w:i w:val="0"/>
          <w:iCs w:val="0"/>
          <w:spacing w:val="-167"/>
          <w:w w:val="99"/>
        </w:rPr>
        <w:t>）</w:t>
      </w:r>
      <w:r>
        <w:rPr>
          <w:i w:val="0"/>
          <w:iCs w:val="0"/>
          <w:spacing w:val="-8"/>
          <w:w w:val="99"/>
        </w:rPr>
        <w:t>：</w:t>
      </w:r>
      <w:r>
        <w:rPr>
          <w:i w:val="0"/>
          <w:iCs w:val="0"/>
          <w:spacing w:val="24"/>
        </w:rPr>
        <w:t>日期</w:t>
      </w:r>
      <w:r>
        <w:rPr>
          <w:rFonts w:hint="eastAsia"/>
          <w:i w:val="0"/>
          <w:iCs w:val="0"/>
          <w:spacing w:val="24"/>
          <w:lang w:eastAsia="zh-CN"/>
        </w:rPr>
        <w:t>：</w:t>
      </w:r>
      <w:bookmarkStart w:id="0" w:name="_bookmark1"/>
      <w:bookmarkEnd w:id="0"/>
    </w:p>
    <w:sectPr>
      <w:footerReference r:id="rId5" w:type="default"/>
      <w:pgSz w:w="11910" w:h="16840"/>
      <w:pgMar w:top="1500" w:right="1380" w:bottom="1380" w:left="1580" w:header="0" w:footer="1196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40" w:lineRule="auto"/>
      <w:ind w:left="0"/>
      <w:rPr>
        <w:rFonts w:hint="eastAsia" w:ascii="宋体" w:eastAsia="宋体"/>
        <w:sz w:val="18"/>
        <w:lang w:eastAsia="zh-CN"/>
      </w:rPr>
    </w:pPr>
  </w:p>
  <w:p>
    <w:pPr>
      <w:pStyle w:val="3"/>
      <w:spacing w:line="240" w:lineRule="auto"/>
      <w:ind w:left="0"/>
      <w:rPr>
        <w:sz w:val="20"/>
      </w:rPr>
    </w:pPr>
    <w:r>
      <w:rPr>
        <w:rFonts w:hint="eastAsia" w:ascii="宋体" w:eastAsia="宋体"/>
        <w:sz w:val="18"/>
      </w:rPr>
      <w:t>从业人员、营业收入、资产总额填报上一年度数据，无上一年度数据的新成立企业可不填报。</w: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3708400</wp:posOffset>
              </wp:positionH>
              <wp:positionV relativeFrom="page">
                <wp:posOffset>9792970</wp:posOffset>
              </wp:positionV>
              <wp:extent cx="141605" cy="1397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292pt;margin-top:771.1pt;height:11pt;width:11.15pt;mso-position-horizontal-relative:page;mso-position-vertical-relative:page;z-index:-251657216;mso-width-relative:page;mso-height-relative:page;" filled="f" stroked="f" coordsize="21600,21600" o:gfxdata="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4/4/cNoAAAANAQAADwAAAAAAAAABACAAAAAiAAAAZHJzL2Rvd25y&#10;ZXYueG1sUEsBAhQAFAAAAAgAh07iQOW70+3DAQAAfwMAAA4AAAAAAAAAAQAgAAAAKQ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5" w:hanging="322"/>
        <w:jc w:val="left"/>
      </w:pPr>
      <w:rPr>
        <w:rFonts w:hint="default" w:ascii="仿宋" w:hAnsi="仿宋" w:eastAsia="仿宋" w:cs="仿宋"/>
        <w:spacing w:val="-46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9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3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98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47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2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6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bordersDoNotSurroundHeader w:val="1"/>
  <w:bordersDoNotSurroundFooter w:val="1"/>
  <w:documentProtection w:enforcement="0"/>
  <w:defaultTabStop w:val="720"/>
  <w:hyphenationZone w:val="360"/>
  <w:drawingGridHorizontalSpacing w:val="110"/>
  <w:displayHorizontalDrawingGridEvery w:val="2"/>
  <w:displayVerticalDrawingGridEvery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</w:docVars>
  <w:rsids>
    <w:rsidRoot w:val="00000000"/>
    <w:rsid w:val="143C7D10"/>
    <w:rsid w:val="1EA7529C"/>
    <w:rsid w:val="46E625B7"/>
    <w:rsid w:val="5DA96938"/>
    <w:rsid w:val="65BE541A"/>
    <w:rsid w:val="72606400"/>
    <w:rsid w:val="75791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8"/>
      <w:ind w:left="1482" w:right="1677"/>
      <w:jc w:val="center"/>
      <w:outlineLvl w:val="0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unhideWhenUsed/>
    <w:qFormat/>
    <w:uiPriority w:val="2"/>
    <w:tblPr>
      <w:tblStyle w:val="6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205" w:right="169" w:firstLine="655"/>
    </w:pPr>
    <w:rPr>
      <w:rFonts w:ascii="仿宋" w:hAnsi="仿宋" w:eastAsia="仿宋" w:cs="仿宋"/>
      <w:u w:val="single" w:color="000000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仿宋" w:hAnsi="仿宋" w:eastAsia="仿宋" w:cs="仿宋"/>
      <w:u w:val="single" w:color="00000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397</Characters>
  <TotalTime>0</TotalTime>
  <ScaleCrop>false</ScaleCrop>
  <LinksUpToDate>false</LinksUpToDate>
  <CharactersWithSpaces>453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2021-04-09T01:43:00Z</dcterms:created>
  <dc:creator>夏玲</dc:creator>
  <cp:lastModifiedBy>阿超</cp:lastModifiedBy>
  <dcterms:modified xsi:type="dcterms:W3CDTF">2023-12-07T00:37:56Z</dcterms:modified>
  <dc:title>政府采购促进中小企业发展管理办法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2021-04-09T00:00:00Z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5796A71E93C64693B649E3051DCE2E39_13</vt:lpwstr>
  </property>
</Properties>
</file>