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center"/>
        <w:rPr>
          <w:rFonts w:hint="eastAsia" w:ascii="宋体" w:hAnsi="宋体" w:eastAsia="宋体" w:cs="宋体"/>
          <w:b/>
          <w:i w:val="0"/>
          <w:caps w:val="0"/>
          <w:color w:val="262626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aps w:val="0"/>
          <w:color w:val="262626"/>
          <w:spacing w:val="0"/>
          <w:kern w:val="0"/>
          <w:sz w:val="44"/>
          <w:szCs w:val="44"/>
          <w:shd w:val="clear" w:fill="FFFFFF"/>
          <w:lang w:val="en-US" w:eastAsia="zh-CN" w:bidi="ar"/>
        </w:rPr>
        <w:t>自流井区中医院/新街社区卫生服务中心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center"/>
        <w:rPr>
          <w:rFonts w:hint="eastAsia" w:ascii="宋体" w:hAnsi="宋体" w:eastAsia="宋体" w:cs="宋体"/>
          <w:b/>
          <w:i w:val="0"/>
          <w:caps w:val="0"/>
          <w:color w:val="262626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aps w:val="0"/>
          <w:color w:val="262626"/>
          <w:spacing w:val="0"/>
          <w:kern w:val="0"/>
          <w:sz w:val="44"/>
          <w:szCs w:val="44"/>
          <w:shd w:val="clear" w:fill="FFFFFF"/>
          <w:lang w:val="en-US" w:eastAsia="zh-CN" w:bidi="ar"/>
        </w:rPr>
        <w:t>关于污水处理站污泥清掏、转运及处置服务项目进行采购的公告   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480" w:leftChars="0" w:right="0" w:firstLine="0" w:firstLineChars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我院拟对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污水处理站污泥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清掏、转运及处置服务项目进行需求调查，现面向社会公示，诚邀符合条件的供应商参加，请于202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日17:30之前报名。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480" w:leftChars="0" w:right="0" w:rightChars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二、调研及采购项目简介：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80" w:firstLineChars="20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（一）资质要求：服务商需具有危险废物经营许可证（核准经营危险废物类别中须包含医疗废物HW01中的感染性医疗废物841-001-01，损伤性医疗废物841-002-01）；需具有道路运输经营许可证（危险货物运输：医疗废物）；需具有化粪池清掏的其他相关资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80" w:firstLineChars="20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（二）服务区域：自流井区中医院，自流井区新街社区卫生服务中心。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80" w:firstLineChars="20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（三）服务要求：按环保要求对污水处理厂污泥进行清掏、转运、处置。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80" w:firstLineChars="20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（四）清掏服务预算价：21.00元/KG，（报价包含清掏、脱水、干化、包装、运输等一切费用），实际结算金额以脱水干化后称重重量计算。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80" w:firstLineChars="20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三、供应商应具备的条件及需要递交的资料：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（一）供应商应具备的条件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1.具有独立承担民事责任的能力（提供承诺函）；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2.具有良好的商业信誉和健全的财务会计制度（提供承诺函）；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3.具有履行合同所必需的设备和专业技术能力（提供承诺函）；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4.有依法缴纳税收和社会保障资金的良好记录（提供承诺函）；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5.参加本次需求调查活动前三年内，在经营活动中没有重大违法记录（提供承诺函）；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6.法律、行政法规规定的其他条件（提供承诺函）；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7.遵守国家法律法规，具有良好的信誉和诚实的商业道德，供应商在参加本次采购活动前的信用记录未列入失信被执行人名单、重大税收违法案件当事人名单、政府采购严重违法失信等行为（提供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证明材料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8.所供的产品及服务符合国家相关法律法规及行业标准（提供承诺函）。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（二）供应商需递交的资料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1.承诺函、报名函、授权书、报价单、相关产业发展情况及市场供给情况、同类采购项目历史成交信息情况（见附件）；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2.中小企业承诺函（见附件）(非中小企业则不填）；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3.廉洁承诺书+防止利益冲突报备表（见附件）；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5.采购项目技术参数、功能需求及商务要求响应情况（见附件）；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6.提交的所有资料须合法、真实、有效、清晰，并加盖鲜章，按以上顺序编订成册（一正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副共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二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份），并在首页编制目录，提交资料未按要求提供，医院有权拒绝签收。资料提交不完整的，视为报名不成功。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四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、报名方式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方式一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报名截止时间前现场递交报名资料；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80" w:firstLineChars="200"/>
        <w:jc w:val="both"/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方式二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报名截止时间之前邮寄出报名资料并发送电子版至邮箱：770354391@qq.com后再电话联系通知，在邮寄的情况下未在截止时间内发送电子版视为未报名成功。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采购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方式：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竞争性谈判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开标时间：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另行电话通知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五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、联系方式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default" w:eastAsia="仿宋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如有其他疑问，请及时联系，联系人：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宋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老师，电话：0813-861813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（上班时间：08:00-1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0,14:30-17:30），邮寄地址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2024年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4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302F"/>
    <w:multiLevelType w:val="singleLevel"/>
    <w:tmpl w:val="272D302F"/>
    <w:lvl w:ilvl="0" w:tentative="0">
      <w:start w:val="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07F06"/>
    <w:rsid w:val="03AC6C5B"/>
    <w:rsid w:val="059D003D"/>
    <w:rsid w:val="07341FAB"/>
    <w:rsid w:val="07490823"/>
    <w:rsid w:val="09146CB8"/>
    <w:rsid w:val="0B971D0E"/>
    <w:rsid w:val="120D5160"/>
    <w:rsid w:val="12A25051"/>
    <w:rsid w:val="132A6212"/>
    <w:rsid w:val="134A71EB"/>
    <w:rsid w:val="1523173B"/>
    <w:rsid w:val="19075095"/>
    <w:rsid w:val="1A1E7735"/>
    <w:rsid w:val="1FB33024"/>
    <w:rsid w:val="21A41A68"/>
    <w:rsid w:val="24363FBB"/>
    <w:rsid w:val="259734A8"/>
    <w:rsid w:val="273A42FE"/>
    <w:rsid w:val="275A1F91"/>
    <w:rsid w:val="294559D5"/>
    <w:rsid w:val="2B1244CE"/>
    <w:rsid w:val="2B2265EB"/>
    <w:rsid w:val="2EB818B5"/>
    <w:rsid w:val="2FBB2153"/>
    <w:rsid w:val="30D04E3A"/>
    <w:rsid w:val="36097BFC"/>
    <w:rsid w:val="36266278"/>
    <w:rsid w:val="3EF34737"/>
    <w:rsid w:val="40D730E7"/>
    <w:rsid w:val="40F34585"/>
    <w:rsid w:val="4CD26712"/>
    <w:rsid w:val="531A10C3"/>
    <w:rsid w:val="5590799F"/>
    <w:rsid w:val="55A20B57"/>
    <w:rsid w:val="56D34790"/>
    <w:rsid w:val="56FF748F"/>
    <w:rsid w:val="5F5B6344"/>
    <w:rsid w:val="643C6F20"/>
    <w:rsid w:val="6814438A"/>
    <w:rsid w:val="6ACA1126"/>
    <w:rsid w:val="6D672B96"/>
    <w:rsid w:val="6DE7233E"/>
    <w:rsid w:val="76E8568E"/>
    <w:rsid w:val="76FD7EAA"/>
    <w:rsid w:val="7BE32DCE"/>
    <w:rsid w:val="7FC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5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2024-07-08T08:59:00Z</dcterms:created>
  <dc:creator>Administrator</dc:creator>
  <cp:lastModifiedBy>Administrator</cp:lastModifiedBy>
  <dcterms:modified xsi:type="dcterms:W3CDTF">2024-11-06T02:45:04Z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