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B002B">
      <w:pPr>
        <w:jc w:val="center"/>
        <w:rPr>
          <w:rFonts w:ascii="等线" w:hAnsi="等线" w:eastAsia="等线"/>
          <w:b/>
          <w:sz w:val="28"/>
          <w:szCs w:val="28"/>
        </w:rPr>
      </w:pPr>
      <w:bookmarkStart w:id="0" w:name="_GoBack"/>
      <w:bookmarkEnd w:id="0"/>
      <w:r>
        <w:rPr>
          <w:rFonts w:hint="eastAsia" w:ascii="等线" w:hAnsi="等线" w:eastAsia="等线"/>
          <w:b/>
          <w:sz w:val="28"/>
          <w:szCs w:val="28"/>
        </w:rPr>
        <w:t>招标技术要求</w:t>
      </w:r>
    </w:p>
    <w:p w14:paraId="4DBC3E93">
      <w:pPr>
        <w:rPr>
          <w:rFonts w:ascii="等线" w:hAnsi="等线" w:eastAsia="等线"/>
          <w:b/>
          <w:sz w:val="22"/>
          <w:szCs w:val="28"/>
        </w:rPr>
      </w:pPr>
      <w:r>
        <w:rPr>
          <w:rFonts w:hint="eastAsia" w:ascii="等线" w:hAnsi="等线" w:eastAsia="等线"/>
          <w:b/>
          <w:sz w:val="22"/>
          <w:szCs w:val="28"/>
        </w:rPr>
        <w:t>1.1物理规格/性能</w:t>
      </w:r>
    </w:p>
    <w:p w14:paraId="6A77626B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1.1.</w:t>
      </w:r>
      <w:r>
        <w:rPr>
          <w:rFonts w:hint="eastAsia" w:ascii="等线" w:hAnsi="等线" w:eastAsia="等线"/>
          <w:sz w:val="22"/>
          <w:szCs w:val="28"/>
          <w:lang w:val="en-US" w:eastAsia="zh-CN"/>
        </w:rPr>
        <w:t>1</w:t>
      </w:r>
      <w:r>
        <w:rPr>
          <w:rFonts w:hint="eastAsia" w:ascii="等线" w:hAnsi="等线" w:eastAsia="等线"/>
          <w:sz w:val="22"/>
          <w:szCs w:val="28"/>
        </w:rPr>
        <w:t>设备具备便携把手</w:t>
      </w:r>
    </w:p>
    <w:p w14:paraId="6209A794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1.1.</w:t>
      </w:r>
      <w:r>
        <w:rPr>
          <w:rFonts w:hint="eastAsia" w:ascii="等线" w:hAnsi="等线" w:eastAsia="等线"/>
          <w:sz w:val="22"/>
          <w:szCs w:val="28"/>
          <w:lang w:val="en-US" w:eastAsia="zh-CN"/>
        </w:rPr>
        <w:t>2</w:t>
      </w:r>
      <w:r>
        <w:rPr>
          <w:rFonts w:hint="eastAsia" w:ascii="等线" w:hAnsi="等线" w:eastAsia="等线"/>
          <w:sz w:val="22"/>
          <w:szCs w:val="28"/>
        </w:rPr>
        <w:t>▲抗冲击/跌落性能：机器六面均可承受≥1.5 m跌落冲击</w:t>
      </w:r>
    </w:p>
    <w:p w14:paraId="09C490D5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1.1.</w:t>
      </w:r>
      <w:r>
        <w:rPr>
          <w:rFonts w:hint="eastAsia" w:ascii="等线" w:hAnsi="等线" w:eastAsia="等线"/>
          <w:sz w:val="22"/>
          <w:szCs w:val="28"/>
          <w:lang w:val="en-US" w:eastAsia="zh-CN"/>
        </w:rPr>
        <w:t>3</w:t>
      </w:r>
      <w:r>
        <w:rPr>
          <w:rFonts w:hint="eastAsia" w:ascii="等线" w:hAnsi="等线" w:eastAsia="等线"/>
          <w:sz w:val="22"/>
          <w:szCs w:val="28"/>
        </w:rPr>
        <w:t>防尘防水级别：防尘防水级别IP55</w:t>
      </w:r>
    </w:p>
    <w:p w14:paraId="6BFDB70D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1.1.</w:t>
      </w:r>
      <w:r>
        <w:rPr>
          <w:rFonts w:hint="eastAsia" w:ascii="等线" w:hAnsi="等线" w:eastAsia="等线"/>
          <w:sz w:val="22"/>
          <w:szCs w:val="28"/>
          <w:lang w:val="en-US" w:eastAsia="zh-CN"/>
        </w:rPr>
        <w:t>4</w:t>
      </w:r>
      <w:r>
        <w:rPr>
          <w:rFonts w:hint="eastAsia" w:ascii="等线" w:hAnsi="等线" w:eastAsia="等线"/>
          <w:sz w:val="22"/>
          <w:szCs w:val="28"/>
        </w:rPr>
        <w:t>工作温度范围满足-20℃～50℃</w:t>
      </w:r>
    </w:p>
    <w:p w14:paraId="75E5259B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1.1.</w:t>
      </w:r>
      <w:r>
        <w:rPr>
          <w:rFonts w:hint="eastAsia" w:ascii="等线" w:hAnsi="等线" w:eastAsia="等线"/>
          <w:sz w:val="22"/>
          <w:szCs w:val="28"/>
          <w:lang w:val="en-US" w:eastAsia="zh-CN"/>
        </w:rPr>
        <w:t>5</w:t>
      </w:r>
      <w:r>
        <w:rPr>
          <w:rFonts w:hint="eastAsia" w:ascii="等线" w:hAnsi="等线" w:eastAsia="等线"/>
          <w:sz w:val="22"/>
          <w:szCs w:val="28"/>
        </w:rPr>
        <w:t>▲工作湿度范围：0%～95%非冷凝</w:t>
      </w:r>
    </w:p>
    <w:p w14:paraId="49F895D5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1.1.</w:t>
      </w:r>
      <w:r>
        <w:rPr>
          <w:rFonts w:hint="eastAsia" w:ascii="等线" w:hAnsi="等线" w:eastAsia="等线"/>
          <w:sz w:val="22"/>
          <w:szCs w:val="28"/>
          <w:lang w:val="en-US" w:eastAsia="zh-CN"/>
        </w:rPr>
        <w:t>6</w:t>
      </w:r>
      <w:r>
        <w:rPr>
          <w:rFonts w:hint="eastAsia" w:ascii="等线" w:hAnsi="等线" w:eastAsia="等线"/>
          <w:sz w:val="22"/>
          <w:szCs w:val="28"/>
        </w:rPr>
        <w:t>工作大气压力范围：570hPa～1062hPa</w:t>
      </w:r>
    </w:p>
    <w:p w14:paraId="6F60BA58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1.1.</w:t>
      </w:r>
      <w:r>
        <w:rPr>
          <w:rFonts w:hint="eastAsia" w:ascii="等线" w:hAnsi="等线" w:eastAsia="等线"/>
          <w:sz w:val="22"/>
          <w:szCs w:val="28"/>
          <w:lang w:val="en-US" w:eastAsia="zh-CN"/>
        </w:rPr>
        <w:t>7</w:t>
      </w:r>
      <w:r>
        <w:rPr>
          <w:rFonts w:hint="eastAsia" w:ascii="等线" w:hAnsi="等线" w:eastAsia="等线"/>
          <w:sz w:val="22"/>
          <w:szCs w:val="28"/>
        </w:rPr>
        <w:t>运输、储存温度：-30℃～70℃</w:t>
      </w:r>
    </w:p>
    <w:p w14:paraId="274286A9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1.1.</w:t>
      </w:r>
      <w:r>
        <w:rPr>
          <w:rFonts w:hint="eastAsia" w:ascii="等线" w:hAnsi="等线" w:eastAsia="等线"/>
          <w:sz w:val="22"/>
          <w:szCs w:val="28"/>
          <w:lang w:val="en-US" w:eastAsia="zh-CN"/>
        </w:rPr>
        <w:t>8</w:t>
      </w:r>
      <w:r>
        <w:rPr>
          <w:rFonts w:hint="eastAsia" w:ascii="等线" w:hAnsi="等线" w:eastAsia="等线"/>
          <w:sz w:val="22"/>
          <w:szCs w:val="28"/>
        </w:rPr>
        <w:t>▲符合EN1789急救车标准认证</w:t>
      </w:r>
    </w:p>
    <w:p w14:paraId="79033EAA">
      <w:pPr>
        <w:rPr>
          <w:rFonts w:ascii="等线" w:hAnsi="等线" w:eastAsia="等线"/>
          <w:b/>
          <w:sz w:val="24"/>
          <w:szCs w:val="28"/>
        </w:rPr>
      </w:pPr>
      <w:r>
        <w:rPr>
          <w:rFonts w:hint="eastAsia" w:ascii="等线" w:hAnsi="等线" w:eastAsia="等线"/>
          <w:b/>
          <w:sz w:val="24"/>
          <w:szCs w:val="28"/>
        </w:rPr>
        <w:t>1.2除颤性能</w:t>
      </w:r>
    </w:p>
    <w:p w14:paraId="19A64CD1">
      <w:pPr>
        <w:rPr>
          <w:rFonts w:hint="eastAsia"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1.2.1▲采用双相波技术，双相指数截断（BTE）波形，波形参数可根据病人阻抗进行自动补偿，输出能量：成人最大能量可支持360J，病人阻抗范围：20～300Ω</w:t>
      </w:r>
    </w:p>
    <w:p w14:paraId="380BC9DC">
      <w:pPr>
        <w:rPr>
          <w:rFonts w:ascii="等线" w:hAnsi="等线" w:eastAsia="等线"/>
          <w:b/>
          <w:sz w:val="24"/>
          <w:szCs w:val="28"/>
        </w:rPr>
      </w:pPr>
      <w:r>
        <w:rPr>
          <w:rFonts w:hint="eastAsia" w:ascii="等线" w:hAnsi="等线" w:eastAsia="等线"/>
          <w:b/>
          <w:sz w:val="24"/>
          <w:szCs w:val="28"/>
        </w:rPr>
        <w:t>1.3电池</w:t>
      </w:r>
    </w:p>
    <w:p w14:paraId="1B2954E6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1.3.1在室温温度环境下，电池待机寿命不少于5年</w:t>
      </w:r>
    </w:p>
    <w:p w14:paraId="2E4A47EE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1.3.2▲在适合条件下，至少可支持410次200J除颤治疗或210次360J除颤治疗</w:t>
      </w:r>
    </w:p>
    <w:p w14:paraId="51A39618">
      <w:pPr>
        <w:rPr>
          <w:rFonts w:hint="eastAsia"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1.3.3低电量报警后，至少还可持续30分钟工作时间和至少10次200J除颤充放电或至少6次360J除颤放电</w:t>
      </w:r>
    </w:p>
    <w:p w14:paraId="1FD44134">
      <w:pPr>
        <w:rPr>
          <w:rFonts w:ascii="等线" w:hAnsi="等线" w:eastAsia="等线"/>
          <w:b/>
          <w:sz w:val="24"/>
          <w:szCs w:val="28"/>
        </w:rPr>
      </w:pPr>
      <w:r>
        <w:rPr>
          <w:rFonts w:hint="eastAsia" w:ascii="等线" w:hAnsi="等线" w:eastAsia="等线"/>
          <w:b/>
          <w:sz w:val="24"/>
          <w:szCs w:val="28"/>
        </w:rPr>
        <w:t>1.4电极片</w:t>
      </w:r>
    </w:p>
    <w:p w14:paraId="677490ED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1.4.</w:t>
      </w:r>
      <w:r>
        <w:rPr>
          <w:rFonts w:ascii="等线" w:hAnsi="等线" w:eastAsia="等线"/>
          <w:sz w:val="22"/>
          <w:szCs w:val="28"/>
        </w:rPr>
        <w:t>1</w:t>
      </w:r>
      <w:r>
        <w:rPr>
          <w:rFonts w:hint="eastAsia" w:ascii="等线" w:hAnsi="等线" w:eastAsia="等线"/>
          <w:sz w:val="22"/>
          <w:szCs w:val="28"/>
        </w:rPr>
        <w:t>自动识别成人、小儿电极片，根据电极片类型自动选择对应的除颤能量</w:t>
      </w:r>
    </w:p>
    <w:p w14:paraId="7E6DF4B6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1.4.</w:t>
      </w:r>
      <w:r>
        <w:rPr>
          <w:rFonts w:ascii="等线" w:hAnsi="等线" w:eastAsia="等线"/>
          <w:sz w:val="22"/>
          <w:szCs w:val="28"/>
        </w:rPr>
        <w:t>2</w:t>
      </w:r>
      <w:r>
        <w:rPr>
          <w:rFonts w:hint="eastAsia" w:ascii="等线" w:hAnsi="等线" w:eastAsia="等线"/>
          <w:sz w:val="22"/>
          <w:szCs w:val="28"/>
        </w:rPr>
        <w:t>具有电极片有效期自检功能和电极片过期提示</w:t>
      </w:r>
    </w:p>
    <w:p w14:paraId="2087C40D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1.4.</w:t>
      </w:r>
      <w:r>
        <w:rPr>
          <w:rFonts w:ascii="等线" w:hAnsi="等线" w:eastAsia="等线"/>
          <w:sz w:val="22"/>
          <w:szCs w:val="28"/>
        </w:rPr>
        <w:t>3</w:t>
      </w:r>
      <w:r>
        <w:rPr>
          <w:rFonts w:hint="eastAsia" w:ascii="等线" w:hAnsi="等线" w:eastAsia="等线"/>
          <w:sz w:val="22"/>
          <w:szCs w:val="28"/>
        </w:rPr>
        <w:t>提供智能语音播报，智能提示急救人员除去病人的衣物、粘贴电极片</w:t>
      </w:r>
    </w:p>
    <w:p w14:paraId="056AA0E9">
      <w:pPr>
        <w:rPr>
          <w:rFonts w:ascii="等线" w:hAnsi="等线" w:eastAsia="等线"/>
          <w:b/>
          <w:sz w:val="24"/>
          <w:szCs w:val="28"/>
        </w:rPr>
      </w:pPr>
      <w:r>
        <w:rPr>
          <w:rFonts w:hint="eastAsia" w:ascii="等线" w:hAnsi="等线" w:eastAsia="等线"/>
          <w:b/>
          <w:sz w:val="24"/>
          <w:szCs w:val="28"/>
        </w:rPr>
        <w:t>1.5操作</w:t>
      </w:r>
    </w:p>
    <w:p w14:paraId="638E471A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1.5.</w:t>
      </w:r>
      <w:r>
        <w:rPr>
          <w:rFonts w:ascii="等线" w:hAnsi="等线" w:eastAsia="等线"/>
          <w:sz w:val="22"/>
          <w:szCs w:val="28"/>
        </w:rPr>
        <w:t>1</w:t>
      </w:r>
      <w:r>
        <w:rPr>
          <w:rFonts w:hint="eastAsia" w:ascii="等线" w:hAnsi="等线" w:eastAsia="等线"/>
          <w:sz w:val="22"/>
          <w:szCs w:val="28"/>
        </w:rPr>
        <w:t>可一键快速切换中文、英文或自定义多种语言</w:t>
      </w:r>
    </w:p>
    <w:p w14:paraId="36BB2D51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1.5.</w:t>
      </w:r>
      <w:r>
        <w:rPr>
          <w:rFonts w:ascii="等线" w:hAnsi="等线" w:eastAsia="等线"/>
          <w:sz w:val="22"/>
          <w:szCs w:val="28"/>
        </w:rPr>
        <w:t>2</w:t>
      </w:r>
      <w:r>
        <w:rPr>
          <w:rFonts w:hint="eastAsia" w:ascii="等线" w:hAnsi="等线" w:eastAsia="等线"/>
          <w:sz w:val="22"/>
          <w:szCs w:val="28"/>
        </w:rPr>
        <w:t>支持成人/小儿患者类型快速一键切换，可根据病人类型自动切换提示信息、除颤能量和CPR按压模式</w:t>
      </w:r>
    </w:p>
    <w:p w14:paraId="5298420D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1.5.</w:t>
      </w:r>
      <w:r>
        <w:rPr>
          <w:rFonts w:ascii="等线" w:hAnsi="等线" w:eastAsia="等线"/>
          <w:sz w:val="22"/>
          <w:szCs w:val="28"/>
        </w:rPr>
        <w:t>3</w:t>
      </w:r>
      <w:r>
        <w:rPr>
          <w:rFonts w:hint="eastAsia" w:ascii="等线" w:hAnsi="等线" w:eastAsia="等线"/>
          <w:sz w:val="22"/>
          <w:szCs w:val="28"/>
        </w:rPr>
        <w:t xml:space="preserve"> CPR按压模式支持配置30:2，15:2和仅按压模式</w:t>
      </w:r>
    </w:p>
    <w:p w14:paraId="2C279834">
      <w:pPr>
        <w:rPr>
          <w:rFonts w:ascii="等线" w:hAnsi="等线" w:eastAsia="等线"/>
          <w:sz w:val="22"/>
          <w:szCs w:val="28"/>
        </w:rPr>
      </w:pPr>
    </w:p>
    <w:p w14:paraId="67620467">
      <w:pPr>
        <w:rPr>
          <w:rFonts w:ascii="等线" w:hAnsi="等线" w:eastAsia="等线"/>
          <w:b/>
          <w:sz w:val="24"/>
          <w:szCs w:val="28"/>
        </w:rPr>
      </w:pPr>
      <w:r>
        <w:rPr>
          <w:rFonts w:hint="eastAsia" w:ascii="等线" w:hAnsi="等线" w:eastAsia="等线"/>
          <w:b/>
          <w:sz w:val="24"/>
          <w:szCs w:val="28"/>
        </w:rPr>
        <w:t>1.6数据传输和存储</w:t>
      </w:r>
    </w:p>
    <w:p w14:paraId="34E5E1AD">
      <w:pPr>
        <w:rPr>
          <w:rFonts w:ascii="等线" w:hAnsi="等线" w:eastAsia="等线"/>
          <w:szCs w:val="21"/>
        </w:rPr>
      </w:pPr>
      <w:r>
        <w:rPr>
          <w:rFonts w:hint="eastAsia" w:ascii="等线" w:hAnsi="等线" w:eastAsia="等线"/>
          <w:szCs w:val="21"/>
        </w:rPr>
        <w:t>1.6.1数据传输：支持内置WIFI/4G/5G无线数据传输功能，可将数据传输到AED管理平台</w:t>
      </w:r>
      <w:r>
        <w:rPr>
          <w:rFonts w:ascii="等线" w:hAnsi="等线" w:eastAsia="等线"/>
          <w:szCs w:val="21"/>
        </w:rPr>
        <w:t xml:space="preserve"> </w:t>
      </w:r>
    </w:p>
    <w:p w14:paraId="2FE0258F">
      <w:pPr>
        <w:rPr>
          <w:rFonts w:ascii="等线" w:hAnsi="等线" w:eastAsia="等线"/>
          <w:szCs w:val="21"/>
        </w:rPr>
      </w:pPr>
      <w:r>
        <w:rPr>
          <w:rFonts w:hint="eastAsia" w:ascii="等线" w:hAnsi="等线" w:eastAsia="等线"/>
          <w:szCs w:val="21"/>
        </w:rPr>
        <w:t>1.6.2数据管理：存储5h的ECG波形，可存储不少于1500份自检报告，支持1000条报警事件；可保存1h抢救现场录音</w:t>
      </w:r>
    </w:p>
    <w:p w14:paraId="74320674">
      <w:pPr>
        <w:rPr>
          <w:rFonts w:ascii="等线" w:hAnsi="等线" w:eastAsia="等线"/>
          <w:sz w:val="22"/>
          <w:szCs w:val="28"/>
        </w:rPr>
      </w:pPr>
    </w:p>
    <w:p w14:paraId="673E170D">
      <w:pPr>
        <w:rPr>
          <w:rFonts w:ascii="等线" w:hAnsi="等线" w:eastAsia="等线"/>
          <w:b/>
          <w:sz w:val="24"/>
          <w:szCs w:val="28"/>
        </w:rPr>
      </w:pPr>
      <w:r>
        <w:rPr>
          <w:rFonts w:hint="eastAsia" w:ascii="等线" w:hAnsi="等线" w:eastAsia="等线"/>
          <w:b/>
          <w:sz w:val="24"/>
          <w:szCs w:val="28"/>
        </w:rPr>
        <w:t>1.7维护与自检</w:t>
      </w:r>
    </w:p>
    <w:p w14:paraId="1D399362">
      <w:pPr>
        <w:rPr>
          <w:rFonts w:ascii="等线" w:hAnsi="等线" w:eastAsia="等线"/>
          <w:szCs w:val="21"/>
        </w:rPr>
      </w:pPr>
      <w:r>
        <w:rPr>
          <w:rFonts w:hint="eastAsia" w:ascii="等线" w:hAnsi="等线" w:eastAsia="等线"/>
          <w:szCs w:val="21"/>
        </w:rPr>
        <w:t>1.7.1具有用户自检和设备自检功能支持每日、每周、每月、每季度的设备自检</w:t>
      </w:r>
    </w:p>
    <w:p w14:paraId="1213D7EC">
      <w:pPr>
        <w:rPr>
          <w:rFonts w:hint="eastAsia" w:ascii="等线" w:hAnsi="等线" w:eastAsia="等线"/>
          <w:szCs w:val="21"/>
        </w:rPr>
      </w:pPr>
      <w:r>
        <w:rPr>
          <w:rFonts w:hint="eastAsia" w:ascii="等线" w:hAnsi="等线" w:eastAsia="等线"/>
          <w:szCs w:val="21"/>
        </w:rPr>
        <w:t>1.7.2提供设备状态指示灯</w:t>
      </w:r>
    </w:p>
    <w:p w14:paraId="5554B20A">
      <w:pPr>
        <w:rPr>
          <w:rFonts w:ascii="等线" w:hAnsi="等线" w:eastAsia="等线"/>
          <w:b/>
          <w:sz w:val="22"/>
          <w:szCs w:val="28"/>
        </w:rPr>
      </w:pPr>
      <w:r>
        <w:rPr>
          <w:rFonts w:hint="eastAsia" w:ascii="等线" w:hAnsi="等线" w:eastAsia="等线"/>
          <w:b/>
          <w:sz w:val="22"/>
          <w:szCs w:val="28"/>
        </w:rPr>
        <w:t>1.8机箱要求</w:t>
      </w:r>
    </w:p>
    <w:p w14:paraId="5B47B975">
      <w:pPr>
        <w:rPr>
          <w:rFonts w:ascii="等线" w:hAnsi="等线" w:eastAsia="等线"/>
          <w:sz w:val="22"/>
          <w:szCs w:val="28"/>
        </w:rPr>
      </w:pPr>
      <w:r>
        <w:rPr>
          <w:rFonts w:hint="eastAsia" w:ascii="等线" w:hAnsi="等线" w:eastAsia="等线"/>
          <w:sz w:val="22"/>
          <w:szCs w:val="28"/>
        </w:rPr>
        <w:t>1.8.1采用壁挂式机箱和立地式机柜，可定制外箱颜色和标语。</w:t>
      </w:r>
    </w:p>
    <w:p w14:paraId="25BE5C90">
      <w:pPr>
        <w:rPr>
          <w:rFonts w:ascii="等线" w:hAnsi="等线" w:eastAsia="等线"/>
          <w:sz w:val="22"/>
          <w:szCs w:val="28"/>
        </w:rPr>
      </w:pPr>
    </w:p>
    <w:p w14:paraId="3598F128">
      <w:pPr>
        <w:rPr>
          <w:rFonts w:ascii="等线" w:hAnsi="等线" w:eastAsia="等线"/>
          <w:b/>
          <w:szCs w:val="21"/>
        </w:rPr>
      </w:pPr>
      <w:r>
        <w:rPr>
          <w:rFonts w:hint="eastAsia" w:ascii="等线" w:hAnsi="等线" w:eastAsia="等线"/>
          <w:b/>
          <w:szCs w:val="21"/>
        </w:rPr>
        <w:t>1.9、AED智能管理系统</w:t>
      </w:r>
    </w:p>
    <w:p w14:paraId="79AEAE7D">
      <w:pPr>
        <w:rPr>
          <w:rFonts w:ascii="等线" w:hAnsi="等线" w:eastAsia="等线"/>
          <w:szCs w:val="21"/>
        </w:rPr>
      </w:pPr>
      <w:r>
        <w:rPr>
          <w:rFonts w:hint="eastAsia" w:ascii="等线" w:hAnsi="等线" w:eastAsia="等线"/>
          <w:szCs w:val="21"/>
        </w:rPr>
        <w:t>1.9.1系统功能：支持AED设备信息维护、监控（自检、定位、报警、预警、位移监测）、维护日志、权限管理、急救人员管理、急救实时反馈等功能。提供地图显示模式，在AED地图上显示相关信息。</w:t>
      </w:r>
    </w:p>
    <w:p w14:paraId="2A6E9257">
      <w:pPr>
        <w:rPr>
          <w:rFonts w:ascii="等线" w:hAnsi="等线" w:eastAsia="等线"/>
          <w:szCs w:val="21"/>
        </w:rPr>
      </w:pPr>
      <w:r>
        <w:rPr>
          <w:rFonts w:hint="eastAsia" w:ascii="等线" w:hAnsi="等线" w:eastAsia="等线"/>
          <w:szCs w:val="21"/>
        </w:rPr>
        <w:t>1.9.2系统反馈功能：设备运行状态显示，根据自检结果，正常/故障显示设备状态，故障时发出报警信息并发送消息到设备管理者；具有急救事件实时反馈功能，系统发送信息至设备绑定管理者或急救员，并自动显示所发生地位置信息。</w:t>
      </w:r>
    </w:p>
    <w:p w14:paraId="2D6A268E">
      <w:pPr>
        <w:rPr>
          <w:rFonts w:ascii="等线" w:hAnsi="等线" w:eastAsia="等线"/>
          <w:szCs w:val="21"/>
        </w:rPr>
      </w:pPr>
      <w:r>
        <w:rPr>
          <w:rFonts w:hint="eastAsia" w:ascii="等线" w:hAnsi="等线" w:eastAsia="等线"/>
          <w:szCs w:val="21"/>
        </w:rPr>
        <w:t>1.9.3系统管理：要求提供采购人独立的授权管理账号，开放管理权限，支持采购人随时随地通过手机、平板、电脑自行监管查看，通过分级授权和权限管理实现统一在线管理。</w:t>
      </w:r>
    </w:p>
    <w:p w14:paraId="7DF3D7EC">
      <w:pPr>
        <w:rPr>
          <w:rFonts w:ascii="等线" w:hAnsi="等线" w:eastAsia="等线"/>
          <w:sz w:val="22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02E"/>
    <w:rsid w:val="00006632"/>
    <w:rsid w:val="000F1415"/>
    <w:rsid w:val="00112092"/>
    <w:rsid w:val="001B407C"/>
    <w:rsid w:val="002F2A0F"/>
    <w:rsid w:val="00514D96"/>
    <w:rsid w:val="00531A05"/>
    <w:rsid w:val="0055590C"/>
    <w:rsid w:val="0058070E"/>
    <w:rsid w:val="006736C9"/>
    <w:rsid w:val="006E41EB"/>
    <w:rsid w:val="00722D57"/>
    <w:rsid w:val="00785167"/>
    <w:rsid w:val="009C7537"/>
    <w:rsid w:val="00A2788A"/>
    <w:rsid w:val="00A30740"/>
    <w:rsid w:val="00A93263"/>
    <w:rsid w:val="00B464A9"/>
    <w:rsid w:val="00C0666C"/>
    <w:rsid w:val="00C4402E"/>
    <w:rsid w:val="00E76215"/>
    <w:rsid w:val="00EA3DE3"/>
    <w:rsid w:val="00F73366"/>
    <w:rsid w:val="00F733E5"/>
    <w:rsid w:val="00FE74D6"/>
    <w:rsid w:val="0A715662"/>
    <w:rsid w:val="1AD61F51"/>
    <w:rsid w:val="3EFD483D"/>
    <w:rsid w:val="44BB03E7"/>
    <w:rsid w:val="46EF502B"/>
    <w:rsid w:val="5F071F5F"/>
    <w:rsid w:val="7A8A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9"/>
    <w:rPr>
      <w:b/>
      <w:bCs/>
      <w:kern w:val="44"/>
      <w:sz w:val="44"/>
      <w:szCs w:val="44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914</Words>
  <Characters>1135</Characters>
  <Lines>8</Lines>
  <Paragraphs>2</Paragraphs>
  <TotalTime>85</TotalTime>
  <ScaleCrop>false</ScaleCrop>
  <LinksUpToDate>false</LinksUpToDate>
  <CharactersWithSpaces>1138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2022-02-24T05:48:00Z</dcterms:created>
  <dc:creator>comen</dc:creator>
  <cp:lastModifiedBy>吴骏</cp:lastModifiedBy>
  <dcterms:modified xsi:type="dcterms:W3CDTF">2025-11-24T06:55:34Z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A213B59C0EBB4652AF0A51BA8004E3FC_13</vt:lpwstr>
  </property>
  <property fmtid="{D5CDD505-2E9C-101B-9397-08002B2CF9AE}" pid="4" name="commondata">
    <vt:lpwstr>eyJoZGlkIjoiZjRiMWJhODRhNTBjYTA3ZjI3MjkxMjlkNGRjYzJlZjEifQ==</vt:lpwstr>
  </property>
  <property fmtid="{D5CDD505-2E9C-101B-9397-08002B2CF9AE}" pid="5" name="KSOTemplateDocerSaveRecord">
    <vt:lpwstr>eyJoZGlkIjoiZDU1NzExY2YwZjI2NjliMmFmNGNkZTJmNDMzM2Y4MDYiLCJ1c2VySWQiOiIxNjc5MDUyNTIwIn0=</vt:lpwstr>
  </property>
</Properties>
</file>