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1F486E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数字式十二道心电图机 技术参数</w:t>
      </w:r>
      <w:bookmarkStart w:id="0" w:name="_GoBack"/>
      <w:bookmarkEnd w:id="0"/>
    </w:p>
    <w:p w14:paraId="1C7017F5">
      <w:pPr>
        <w:spacing w:line="360" w:lineRule="auto"/>
        <w:rPr>
          <w:rFonts w:hint="eastAsia"/>
        </w:rPr>
      </w:pPr>
      <w:r>
        <w:rPr>
          <w:rFonts w:hint="eastAsia"/>
        </w:rPr>
        <w:t>1、同屏显示、同步采集、同步打印 12 道心电波形</w:t>
      </w:r>
    </w:p>
    <w:p w14:paraId="66FAFFF3">
      <w:pPr>
        <w:spacing w:line="360" w:lineRule="auto"/>
        <w:rPr>
          <w:rFonts w:hint="eastAsia"/>
        </w:rPr>
      </w:pPr>
      <w:r>
        <w:rPr>
          <w:rFonts w:hint="eastAsia"/>
        </w:rPr>
        <w:t>2、手动/自动</w:t>
      </w:r>
    </w:p>
    <w:p w14:paraId="6185BB92">
      <w:pPr>
        <w:spacing w:line="360" w:lineRule="auto"/>
        <w:rPr>
          <w:rFonts w:hint="eastAsia"/>
        </w:rPr>
      </w:pPr>
      <w:r>
        <w:rPr>
          <w:rFonts w:hint="eastAsia"/>
        </w:rPr>
        <w:t>3、频响:0.01~250Hz</w:t>
      </w:r>
    </w:p>
    <w:p w14:paraId="6CA7C124">
      <w:pPr>
        <w:spacing w:line="360" w:lineRule="auto"/>
        <w:rPr>
          <w:rFonts w:hint="eastAsia"/>
        </w:rPr>
      </w:pPr>
      <w:r>
        <w:rPr>
          <w:rFonts w:hint="eastAsia"/>
        </w:rPr>
        <w:t>4、时间常数4.92s</w:t>
      </w:r>
    </w:p>
    <w:p w14:paraId="6D20AFC5">
      <w:pPr>
        <w:spacing w:line="360" w:lineRule="auto"/>
        <w:rPr>
          <w:rFonts w:hint="eastAsia"/>
        </w:rPr>
      </w:pPr>
      <w:r>
        <w:rPr>
          <w:rFonts w:hint="eastAsia"/>
        </w:rPr>
        <w:t>5、耐极化电压:550mV</w:t>
      </w:r>
    </w:p>
    <w:p w14:paraId="4D000891">
      <w:pPr>
        <w:spacing w:line="360" w:lineRule="auto"/>
        <w:rPr>
          <w:rFonts w:hint="eastAsia"/>
        </w:rPr>
      </w:pPr>
      <w:r>
        <w:rPr>
          <w:rFonts w:hint="eastAsia"/>
        </w:rPr>
        <w:t>6、共模抑制比(CMRR)104.7dB</w:t>
      </w:r>
    </w:p>
    <w:p w14:paraId="0B715FB7">
      <w:pPr>
        <w:spacing w:line="360" w:lineRule="auto"/>
        <w:rPr>
          <w:rFonts w:hint="eastAsia"/>
        </w:rPr>
      </w:pPr>
      <w:r>
        <w:rPr>
          <w:rFonts w:hint="eastAsia"/>
        </w:rPr>
        <w:t>7、高亮度7英寸彩色液晶显示屏，硅胶按键，飞梭旋钮调节菜单，便于操作</w:t>
      </w:r>
    </w:p>
    <w:p w14:paraId="713AE458">
      <w:pPr>
        <w:spacing w:line="360" w:lineRule="auto"/>
        <w:rPr>
          <w:rFonts w:hint="eastAsia"/>
        </w:rPr>
      </w:pPr>
      <w:r>
        <w:rPr>
          <w:rFonts w:hint="eastAsia"/>
        </w:rPr>
        <w:t>8、显示屏可 0-80 度翻转(见彩页)</w:t>
      </w:r>
    </w:p>
    <w:p w14:paraId="61FAC0F5">
      <w:pPr>
        <w:spacing w:line="360" w:lineRule="auto"/>
        <w:rPr>
          <w:rFonts w:hint="eastAsia"/>
        </w:rPr>
      </w:pPr>
      <w:r>
        <w:rPr>
          <w:rFonts w:hint="eastAsia"/>
        </w:rPr>
        <w:t>9、滤波功能:具有交流、漂移和肌电滤波功能</w:t>
      </w:r>
    </w:p>
    <w:p w14:paraId="21A537B6">
      <w:pPr>
        <w:spacing w:line="360" w:lineRule="auto"/>
        <w:rPr>
          <w:rFonts w:hint="eastAsia"/>
        </w:rPr>
      </w:pPr>
      <w:r>
        <w:rPr>
          <w:rFonts w:hint="eastAsia"/>
        </w:rPr>
        <w:t>10、输入电路:浮地输入，具有抗除颤保护电路</w:t>
      </w:r>
    </w:p>
    <w:p w14:paraId="7326270A">
      <w:pPr>
        <w:spacing w:line="360" w:lineRule="auto"/>
        <w:rPr>
          <w:rFonts w:hint="eastAsia"/>
        </w:rPr>
      </w:pPr>
      <w:r>
        <w:rPr>
          <w:rFonts w:hint="eastAsia"/>
        </w:rPr>
        <w:t>11、支持长时间的节律分析，可采集 300 秒不压缩心电波形</w:t>
      </w:r>
    </w:p>
    <w:p w14:paraId="5CB5CD44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12、支持冻结模式下选取最有用波形，进行分析之后，打印简单报告、详细报告</w:t>
      </w:r>
    </w:p>
    <w:p w14:paraId="1BA0C82A"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13、分析功能：采用CardiPro心电分析软件，出具准确的分析报告</w:t>
      </w:r>
    </w:p>
    <w:p w14:paraId="37A1C1CF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14、支持ECG/XML/JPEG/PDF/DICOM多种数据格式传输，具备有线联网功能，将心电数据上传至心电管理系统，实现电子化存储、管理、A4纸打印</w:t>
      </w:r>
    </w:p>
    <w:p w14:paraId="7C98E112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15、具备开启或关闭内置热敏打印机的功能，联网数据统一管理</w:t>
      </w:r>
    </w:p>
    <w:p w14:paraId="7211F9E5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16、具备心律不齐检查模式，遇到心率失常，自动触发打印心率失常的波形</w:t>
      </w:r>
    </w:p>
    <w:p w14:paraId="08062F32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17、具备省纸模式，只打印 A4 纸大小的图文报告，便于放入病历夹</w:t>
      </w:r>
    </w:p>
    <w:p w14:paraId="75DD3FB0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18、具备静音模式，可设置开启或关闭，适用于不用场景</w:t>
      </w:r>
    </w:p>
    <w:p w14:paraId="4AD0CE39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19、内置大容量存储，支持数据的导入、导出、回访、打印、批量上传</w:t>
      </w:r>
    </w:p>
    <w:p w14:paraId="60928839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20、记录纸规格:支持210mmx140mm 折叠纸</w:t>
      </w:r>
    </w:p>
    <w:p w14:paraId="65978C7B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21、交直流两用，内置可充电锂电池，自动保护电路</w:t>
      </w:r>
    </w:p>
    <w:p w14:paraId="62B09742"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22、机器性能稳定，生产厂家具有20年以上数字式心电图机的生产历史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A253D4"/>
    <w:rsid w:val="2CA253D4"/>
    <w:rsid w:val="5E0C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516</Words>
  <Characters>614</Characters>
  <Lines>0</Lines>
  <Paragraphs>0</Paragraphs>
  <TotalTime>6</TotalTime>
  <ScaleCrop>false</ScaleCrop>
  <LinksUpToDate>false</LinksUpToDate>
  <CharactersWithSpaces>624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2025-12-31T01:27:00Z</dcterms:created>
  <dc:creator>丑</dc:creator>
  <cp:lastModifiedBy>吴骏</cp:lastModifiedBy>
  <dcterms:modified xsi:type="dcterms:W3CDTF">2025-12-31T02:52:43Z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50EF867D11794E62B316D76C51EF60F4_11</vt:lpwstr>
  </property>
  <property fmtid="{D5CDD505-2E9C-101B-9397-08002B2CF9AE}" pid="4" name="KSOTemplateDocerSaveRecord">
    <vt:lpwstr>eyJoZGlkIjoiZDU1NzExY2YwZjI2NjliMmFmNGNkZTJmNDMzM2Y4MDYiLCJ1c2VySWQiOiIxNjc5MDUyNTIwIn0=</vt:lpwstr>
  </property>
</Properties>
</file>